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A4" w:rsidRPr="002835A4" w:rsidRDefault="00102C8A" w:rsidP="002835A4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ANEXO</w:t>
      </w:r>
      <w:r w:rsidR="002835A4" w:rsidRPr="002835A4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I</w:t>
      </w: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Comissão E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leitoral</w:t>
      </w:r>
      <w:r w:rsidR="00FA237E">
        <w:rPr>
          <w:rFonts w:ascii="Calibri" w:eastAsia="Calibri" w:hAnsi="Calibri" w:cs="Calibri"/>
          <w:bCs/>
          <w:sz w:val="24"/>
          <w:szCs w:val="24"/>
          <w:lang w:val="pt-PT"/>
        </w:rPr>
        <w:t xml:space="preserve"> - 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conforme item 3.1 do Edital e Portaria da 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Faelch nº</w:t>
      </w:r>
      <w:r w:rsidR="00CF5F37">
        <w:rPr>
          <w:rFonts w:ascii="Calibri" w:eastAsia="Calibri" w:hAnsi="Calibri" w:cs="Calibri"/>
          <w:bCs/>
          <w:sz w:val="24"/>
          <w:szCs w:val="24"/>
          <w:lang w:val="pt-PT"/>
        </w:rPr>
        <w:t xml:space="preserve"> 097</w:t>
      </w:r>
      <w:r w:rsidR="009814BB">
        <w:rPr>
          <w:rFonts w:ascii="Calibri" w:eastAsia="Calibri" w:hAnsi="Calibri" w:cs="Calibri"/>
          <w:bCs/>
          <w:sz w:val="24"/>
          <w:szCs w:val="24"/>
          <w:lang w:val="pt-PT"/>
        </w:rPr>
        <w:t xml:space="preserve"> </w:t>
      </w:r>
      <w:r w:rsidR="00EC2139">
        <w:rPr>
          <w:rFonts w:ascii="Calibri" w:eastAsia="Calibri" w:hAnsi="Calibri" w:cs="Calibri"/>
          <w:bCs/>
          <w:sz w:val="24"/>
          <w:szCs w:val="24"/>
          <w:lang w:val="pt-PT"/>
        </w:rPr>
        <w:t xml:space="preserve"> </w:t>
      </w: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, de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 </w:t>
      </w:r>
      <w:r w:rsidR="00EC56E6">
        <w:rPr>
          <w:rFonts w:ascii="Calibri" w:eastAsia="Calibri" w:hAnsi="Calibri" w:cs="Calibri"/>
          <w:bCs/>
          <w:sz w:val="24"/>
          <w:szCs w:val="24"/>
          <w:lang w:val="pt-PT"/>
        </w:rPr>
        <w:t>02 de outubro de 2025.</w:t>
      </w:r>
    </w:p>
    <w:p w:rsidR="00095E61" w:rsidRDefault="00095E61" w:rsidP="00095E61"/>
    <w:tbl>
      <w:tblPr>
        <w:tblW w:w="7100" w:type="dxa"/>
        <w:jc w:val="center"/>
        <w:tblInd w:w="-8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39"/>
        <w:gridCol w:w="1764"/>
        <w:gridCol w:w="1997"/>
      </w:tblGrid>
      <w:tr w:rsidR="00CF5F37" w:rsidRPr="00CF5F37" w:rsidTr="00CF5F37">
        <w:trPr>
          <w:trHeight w:val="513"/>
          <w:jc w:val="center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FUNÇÃO</w:t>
            </w:r>
          </w:p>
        </w:tc>
      </w:tr>
      <w:tr w:rsidR="00CF5F37" w:rsidRPr="00CF5F37" w:rsidTr="00CF5F37">
        <w:trPr>
          <w:trHeight w:val="651"/>
          <w:jc w:val="center"/>
        </w:trPr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Juliana Ribeiro do Carmo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CSI/Faelch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Presidente</w:t>
            </w:r>
          </w:p>
        </w:tc>
      </w:tr>
      <w:tr w:rsidR="00CF5F37" w:rsidRPr="00CF5F37" w:rsidTr="00CF5F37">
        <w:trPr>
          <w:trHeight w:val="651"/>
          <w:jc w:val="center"/>
        </w:trPr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Helena Maria Ferreira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Faelch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Membra</w:t>
            </w:r>
          </w:p>
        </w:tc>
      </w:tr>
      <w:tr w:rsidR="00CF5F37" w:rsidRPr="00CF5F37" w:rsidTr="00CF5F37">
        <w:trPr>
          <w:trHeight w:val="651"/>
          <w:jc w:val="center"/>
        </w:trPr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Renato Ferreira de Souza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DCH/Faelch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F5F37" w:rsidRPr="00CF5F37" w:rsidRDefault="00CF5F37" w:rsidP="00CF5F3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5F37">
              <w:rPr>
                <w:rFonts w:ascii="Calibri" w:eastAsia="Times New Roman" w:hAnsi="Calibri" w:cs="Calibri"/>
                <w:sz w:val="24"/>
                <w:szCs w:val="24"/>
              </w:rPr>
              <w:t>Membro</w:t>
            </w:r>
          </w:p>
        </w:tc>
      </w:tr>
    </w:tbl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EF" w:rsidRDefault="00F00AEF">
      <w:pPr>
        <w:spacing w:line="240" w:lineRule="auto"/>
      </w:pPr>
      <w:r>
        <w:separator/>
      </w:r>
    </w:p>
  </w:endnote>
  <w:endnote w:type="continuationSeparator" w:id="0">
    <w:p w:rsidR="00F00AEF" w:rsidRDefault="00F0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EF" w:rsidRDefault="00F00AEF">
      <w:pPr>
        <w:spacing w:line="240" w:lineRule="auto"/>
      </w:pPr>
      <w:r>
        <w:separator/>
      </w:r>
    </w:p>
  </w:footnote>
  <w:footnote w:type="continuationSeparator" w:id="0">
    <w:p w:rsidR="00F00AEF" w:rsidRDefault="00F00A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552A1"/>
    <w:rsid w:val="0007041B"/>
    <w:rsid w:val="0007452A"/>
    <w:rsid w:val="000765E5"/>
    <w:rsid w:val="000827ED"/>
    <w:rsid w:val="00085991"/>
    <w:rsid w:val="00095E61"/>
    <w:rsid w:val="000B27A3"/>
    <w:rsid w:val="000B3CE0"/>
    <w:rsid w:val="000F3C06"/>
    <w:rsid w:val="00102C8A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762E1"/>
    <w:rsid w:val="0067796A"/>
    <w:rsid w:val="006B1330"/>
    <w:rsid w:val="006B5999"/>
    <w:rsid w:val="00721937"/>
    <w:rsid w:val="0073385D"/>
    <w:rsid w:val="00751CFE"/>
    <w:rsid w:val="0075403E"/>
    <w:rsid w:val="00765F92"/>
    <w:rsid w:val="00790842"/>
    <w:rsid w:val="00796968"/>
    <w:rsid w:val="007A607F"/>
    <w:rsid w:val="007B0E85"/>
    <w:rsid w:val="007D4F3F"/>
    <w:rsid w:val="008073C6"/>
    <w:rsid w:val="008430A4"/>
    <w:rsid w:val="008530DA"/>
    <w:rsid w:val="0085341F"/>
    <w:rsid w:val="00854306"/>
    <w:rsid w:val="00875920"/>
    <w:rsid w:val="008C1999"/>
    <w:rsid w:val="008D2E5B"/>
    <w:rsid w:val="008F53EE"/>
    <w:rsid w:val="009814BB"/>
    <w:rsid w:val="009B1B54"/>
    <w:rsid w:val="009B5049"/>
    <w:rsid w:val="009F2639"/>
    <w:rsid w:val="00A07BE7"/>
    <w:rsid w:val="00A24726"/>
    <w:rsid w:val="00A562B5"/>
    <w:rsid w:val="00A817BF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91287"/>
    <w:rsid w:val="00CC1DDD"/>
    <w:rsid w:val="00CD0728"/>
    <w:rsid w:val="00CF5F37"/>
    <w:rsid w:val="00D02C6F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EC56E6"/>
    <w:rsid w:val="00F00AEF"/>
    <w:rsid w:val="00F1626B"/>
    <w:rsid w:val="00F54EFD"/>
    <w:rsid w:val="00F57B9F"/>
    <w:rsid w:val="00FA237E"/>
    <w:rsid w:val="00FA2C32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CF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15</cp:revision>
  <dcterms:created xsi:type="dcterms:W3CDTF">2023-10-18T20:18:00Z</dcterms:created>
  <dcterms:modified xsi:type="dcterms:W3CDTF">2025-10-02T21:12:00Z</dcterms:modified>
</cp:coreProperties>
</file>